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95" w:rsidRDefault="00A43D95">
      <w:bookmarkStart w:id="0" w:name="_GoBack"/>
      <w:bookmarkEnd w:id="0"/>
      <w:r w:rsidRPr="00A43D95">
        <w:rPr>
          <w:noProof/>
        </w:rPr>
        <w:drawing>
          <wp:anchor distT="0" distB="0" distL="114300" distR="114300" simplePos="0" relativeHeight="251659264" behindDoc="1" locked="0" layoutInCell="1" allowOverlap="1" wp14:anchorId="31B9D475" wp14:editId="4118527D">
            <wp:simplePos x="0" y="0"/>
            <wp:positionH relativeFrom="column">
              <wp:posOffset>59055</wp:posOffset>
            </wp:positionH>
            <wp:positionV relativeFrom="paragraph">
              <wp:posOffset>-53340</wp:posOffset>
            </wp:positionV>
            <wp:extent cx="1485900" cy="617220"/>
            <wp:effectExtent l="0" t="0" r="0" b="0"/>
            <wp:wrapTight wrapText="bothSides">
              <wp:wrapPolygon edited="0">
                <wp:start x="0" y="0"/>
                <wp:lineTo x="0" y="20667"/>
                <wp:lineTo x="21323" y="20667"/>
                <wp:lineTo x="21323" y="0"/>
                <wp:lineTo x="0" y="0"/>
              </wp:wrapPolygon>
            </wp:wrapTight>
            <wp:docPr id="1" name="Picture 1" descr="Description: Revell_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Revell_h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D95" w:rsidRDefault="00A43D95">
      <w:r w:rsidRPr="00A43D95">
        <w:rPr>
          <w:noProof/>
        </w:rPr>
        <mc:AlternateContent>
          <mc:Choice Requires="wps">
            <w:drawing>
              <wp:anchor distT="0" distB="0" distL="114300" distR="114300" simplePos="0" relativeHeight="251660288" behindDoc="0" locked="0" layoutInCell="1" allowOverlap="1" wp14:anchorId="182A09A2" wp14:editId="1FC03C68">
                <wp:simplePos x="0" y="0"/>
                <wp:positionH relativeFrom="column">
                  <wp:posOffset>-1496695</wp:posOffset>
                </wp:positionH>
                <wp:positionV relativeFrom="paragraph">
                  <wp:posOffset>172085</wp:posOffset>
                </wp:positionV>
                <wp:extent cx="2371725" cy="295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A4A" w:rsidRPr="007D444A" w:rsidRDefault="00D36A4A" w:rsidP="00A43D95">
                            <w:pPr>
                              <w:rPr>
                                <w:rFonts w:ascii="Times New Roman" w:hAnsi="Times New Roman" w:cs="Times New Roman"/>
                                <w:b/>
                                <w:sz w:val="24"/>
                                <w:szCs w:val="24"/>
                              </w:rPr>
                            </w:pPr>
                            <w:r w:rsidRPr="007D444A">
                              <w:rPr>
                                <w:rFonts w:ascii="Times New Roman" w:hAnsi="Times New Roman" w:cs="Times New Roman"/>
                                <w:b/>
                                <w:sz w:val="24"/>
                                <w:szCs w:val="24"/>
                              </w:rPr>
                              <w:t>FOR IMMEDIATE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117.85pt;margin-top:13.55pt;width:186.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7vVgQ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" stroked="f">
                <v:textbox>
                  <w:txbxContent>
                    <w:p w:rsidR="00D36A4A" w:rsidRPr="007D444A" w:rsidRDefault="00D36A4A" w:rsidP="00A43D95">
                      <w:pPr>
                        <w:rPr>
                          <w:rFonts w:ascii="Times New Roman" w:hAnsi="Times New Roman" w:cs="Times New Roman"/>
                          <w:b/>
                          <w:sz w:val="24"/>
                          <w:szCs w:val="24"/>
                        </w:rPr>
                      </w:pPr>
                      <w:r w:rsidRPr="007D444A">
                        <w:rPr>
                          <w:rFonts w:ascii="Times New Roman" w:hAnsi="Times New Roman" w:cs="Times New Roman"/>
                          <w:b/>
                          <w:sz w:val="24"/>
                          <w:szCs w:val="24"/>
                        </w:rPr>
                        <w:t>FOR IMMEDIATE RELEASE</w:t>
                      </w:r>
                    </w:p>
                  </w:txbxContent>
                </v:textbox>
              </v:shape>
            </w:pict>
          </mc:Fallback>
        </mc:AlternateContent>
      </w:r>
    </w:p>
    <w:p w:rsidR="00A43D95" w:rsidRDefault="00A43D95"/>
    <w:p w:rsidR="00A43D95" w:rsidRDefault="00A43D95">
      <w:pPr>
        <w:sectPr w:rsidR="00A43D95" w:rsidSect="00A43D95">
          <w:pgSz w:w="12240" w:h="15840"/>
          <w:pgMar w:top="720" w:right="720" w:bottom="720" w:left="720" w:header="720" w:footer="720" w:gutter="0"/>
          <w:cols w:sep="1" w:space="720"/>
          <w:docGrid w:linePitch="360"/>
        </w:sectPr>
      </w:pPr>
    </w:p>
    <w:p w:rsidR="00A43D95" w:rsidRDefault="0019617F">
      <w:r>
        <w:rPr>
          <w:noProof/>
        </w:rPr>
        <w:lastRenderedPageBreak/>
        <w:drawing>
          <wp:inline distT="0" distB="0" distL="0" distR="0">
            <wp:extent cx="2286000" cy="3543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ther Day Another Dal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3543935"/>
                    </a:xfrm>
                    <a:prstGeom prst="rect">
                      <a:avLst/>
                    </a:prstGeom>
                  </pic:spPr>
                </pic:pic>
              </a:graphicData>
            </a:graphic>
          </wp:inline>
        </w:drawing>
      </w:r>
    </w:p>
    <w:p w:rsidR="00607E6E" w:rsidRPr="00607E6E" w:rsidRDefault="0019617F" w:rsidP="00607E6E">
      <w:pPr>
        <w:spacing w:after="0"/>
        <w:rPr>
          <w:rFonts w:ascii="Times New Roman" w:hAnsi="Times New Roman" w:cs="Times New Roman"/>
          <w:b/>
          <w:i/>
        </w:rPr>
      </w:pPr>
      <w:r>
        <w:rPr>
          <w:rFonts w:ascii="Times New Roman" w:hAnsi="Times New Roman" w:cs="Times New Roman"/>
          <w:b/>
          <w:i/>
        </w:rPr>
        <w:t>Another Day</w:t>
      </w:r>
      <w:r w:rsidR="00781173">
        <w:rPr>
          <w:rFonts w:ascii="Times New Roman" w:hAnsi="Times New Roman" w:cs="Times New Roman"/>
          <w:b/>
          <w:i/>
        </w:rPr>
        <w:t>,</w:t>
      </w:r>
      <w:r>
        <w:rPr>
          <w:rFonts w:ascii="Times New Roman" w:hAnsi="Times New Roman" w:cs="Times New Roman"/>
          <w:b/>
          <w:i/>
        </w:rPr>
        <w:t xml:space="preserve"> Another Dali</w:t>
      </w:r>
    </w:p>
    <w:p w:rsidR="00607E6E" w:rsidRPr="00607E6E" w:rsidRDefault="00607E6E" w:rsidP="00607E6E">
      <w:pPr>
        <w:pStyle w:val="NoSpacing"/>
        <w:rPr>
          <w:rFonts w:ascii="Times New Roman" w:hAnsi="Times New Roman" w:cs="Times New Roman"/>
        </w:rPr>
      </w:pPr>
      <w:r w:rsidRPr="00607E6E">
        <w:rPr>
          <w:rFonts w:ascii="Times New Roman" w:hAnsi="Times New Roman" w:cs="Times New Roman"/>
        </w:rPr>
        <w:t xml:space="preserve">By </w:t>
      </w:r>
      <w:r w:rsidR="0019617F">
        <w:rPr>
          <w:rFonts w:ascii="Times New Roman" w:hAnsi="Times New Roman" w:cs="Times New Roman"/>
        </w:rPr>
        <w:t>Sandra Orchard</w:t>
      </w:r>
    </w:p>
    <w:p w:rsidR="00607E6E" w:rsidRPr="00607E6E" w:rsidRDefault="0019617F" w:rsidP="00607E6E">
      <w:pPr>
        <w:pStyle w:val="NoSpacing"/>
        <w:rPr>
          <w:rFonts w:ascii="Times New Roman" w:hAnsi="Times New Roman" w:cs="Times New Roman"/>
          <w:lang w:val="en"/>
        </w:rPr>
      </w:pPr>
      <w:r>
        <w:rPr>
          <w:rFonts w:ascii="Times New Roman" w:hAnsi="Times New Roman" w:cs="Times New Roman"/>
          <w:lang w:val="en"/>
        </w:rPr>
        <w:t>9780800726690</w:t>
      </w:r>
    </w:p>
    <w:p w:rsidR="00607E6E" w:rsidRPr="00607E6E" w:rsidRDefault="00607E6E" w:rsidP="00607E6E">
      <w:pPr>
        <w:pStyle w:val="NoSpacing"/>
        <w:rPr>
          <w:rStyle w:val="apple-style-span"/>
          <w:rFonts w:ascii="Times New Roman" w:hAnsi="Times New Roman" w:cs="Times New Roman"/>
          <w:shd w:val="clear" w:color="auto" w:fill="FFFFFF"/>
        </w:rPr>
      </w:pPr>
      <w:r w:rsidRPr="00607E6E">
        <w:rPr>
          <w:rStyle w:val="apple-style-span"/>
          <w:rFonts w:ascii="Times New Roman" w:hAnsi="Times New Roman" w:cs="Times New Roman"/>
          <w:shd w:val="clear" w:color="auto" w:fill="FFFFFF"/>
        </w:rPr>
        <w:t>$1</w:t>
      </w:r>
      <w:r w:rsidR="0019617F">
        <w:rPr>
          <w:rStyle w:val="apple-style-span"/>
          <w:rFonts w:ascii="Times New Roman" w:hAnsi="Times New Roman" w:cs="Times New Roman"/>
          <w:shd w:val="clear" w:color="auto" w:fill="FFFFFF"/>
        </w:rPr>
        <w:t>4</w:t>
      </w:r>
      <w:r w:rsidRPr="00607E6E">
        <w:rPr>
          <w:rStyle w:val="apple-style-span"/>
          <w:rFonts w:ascii="Times New Roman" w:hAnsi="Times New Roman" w:cs="Times New Roman"/>
          <w:shd w:val="clear" w:color="auto" w:fill="FFFFFF"/>
        </w:rPr>
        <w:t>.99</w:t>
      </w:r>
    </w:p>
    <w:p w:rsidR="00607E6E" w:rsidRPr="00607E6E" w:rsidRDefault="00607E6E" w:rsidP="00607E6E">
      <w:pPr>
        <w:pStyle w:val="NoSpacing"/>
        <w:rPr>
          <w:rStyle w:val="apple-style-span"/>
          <w:rFonts w:ascii="Times New Roman" w:hAnsi="Times New Roman" w:cs="Times New Roman"/>
          <w:shd w:val="clear" w:color="auto" w:fill="FFFFFF"/>
        </w:rPr>
      </w:pPr>
      <w:r w:rsidRPr="00607E6E">
        <w:rPr>
          <w:rStyle w:val="apple-style-span"/>
          <w:rFonts w:ascii="Times New Roman" w:hAnsi="Times New Roman" w:cs="Times New Roman"/>
          <w:shd w:val="clear" w:color="auto" w:fill="FFFFFF"/>
        </w:rPr>
        <w:t>Paperback</w:t>
      </w:r>
    </w:p>
    <w:p w:rsidR="00607E6E" w:rsidRPr="00607E6E" w:rsidRDefault="00607E6E" w:rsidP="00607E6E">
      <w:pPr>
        <w:pStyle w:val="NoSpacing"/>
        <w:rPr>
          <w:rStyle w:val="apple-style-span"/>
          <w:rFonts w:ascii="Times New Roman" w:hAnsi="Times New Roman" w:cs="Times New Roman"/>
          <w:shd w:val="clear" w:color="auto" w:fill="FFFFFF"/>
        </w:rPr>
      </w:pPr>
      <w:r w:rsidRPr="00607E6E">
        <w:rPr>
          <w:rFonts w:ascii="Times New Roman" w:hAnsi="Times New Roman" w:cs="Times New Roman"/>
          <w:lang w:val="en"/>
        </w:rPr>
        <w:t>3</w:t>
      </w:r>
      <w:r w:rsidR="00BB52FF">
        <w:rPr>
          <w:rFonts w:ascii="Times New Roman" w:hAnsi="Times New Roman" w:cs="Times New Roman"/>
          <w:lang w:val="en"/>
        </w:rPr>
        <w:t>52</w:t>
      </w:r>
      <w:r w:rsidRPr="00607E6E">
        <w:rPr>
          <w:rFonts w:ascii="Times New Roman" w:hAnsi="Times New Roman" w:cs="Times New Roman"/>
          <w:lang w:val="en"/>
        </w:rPr>
        <w:t xml:space="preserve"> </w:t>
      </w:r>
      <w:r w:rsidRPr="00607E6E">
        <w:rPr>
          <w:rStyle w:val="apple-style-span"/>
          <w:rFonts w:ascii="Times New Roman" w:hAnsi="Times New Roman" w:cs="Times New Roman"/>
          <w:shd w:val="clear" w:color="auto" w:fill="FFFFFF"/>
        </w:rPr>
        <w:t>pages</w:t>
      </w:r>
    </w:p>
    <w:p w:rsidR="00607E6E" w:rsidRPr="00607E6E" w:rsidRDefault="00607E6E" w:rsidP="00607E6E">
      <w:pPr>
        <w:pStyle w:val="NoSpacing"/>
        <w:rPr>
          <w:rFonts w:ascii="Times New Roman" w:hAnsi="Times New Roman" w:cs="Times New Roman"/>
        </w:rPr>
      </w:pPr>
      <w:r w:rsidRPr="00607E6E">
        <w:rPr>
          <w:rStyle w:val="apple-style-span"/>
          <w:rFonts w:ascii="Times New Roman" w:hAnsi="Times New Roman" w:cs="Times New Roman"/>
          <w:shd w:val="clear" w:color="auto" w:fill="FFFFFF"/>
        </w:rPr>
        <w:t xml:space="preserve">Pub Date: </w:t>
      </w:r>
      <w:r w:rsidR="004873C6">
        <w:rPr>
          <w:rStyle w:val="apple-style-span"/>
          <w:rFonts w:ascii="Times New Roman" w:hAnsi="Times New Roman" w:cs="Times New Roman"/>
          <w:shd w:val="clear" w:color="auto" w:fill="FFFFFF"/>
        </w:rPr>
        <w:t>October</w:t>
      </w:r>
      <w:r w:rsidR="00BB52FF">
        <w:rPr>
          <w:rStyle w:val="apple-style-span"/>
          <w:rFonts w:ascii="Times New Roman" w:hAnsi="Times New Roman" w:cs="Times New Roman"/>
          <w:shd w:val="clear" w:color="auto" w:fill="FFFFFF"/>
        </w:rPr>
        <w:t xml:space="preserve"> 2016</w:t>
      </w:r>
    </w:p>
    <w:tbl>
      <w:tblPr>
        <w:tblW w:w="6000" w:type="dxa"/>
        <w:tblCellSpacing w:w="0" w:type="dxa"/>
        <w:shd w:val="clear" w:color="auto" w:fill="FFFFFF"/>
        <w:tblCellMar>
          <w:left w:w="0" w:type="dxa"/>
          <w:right w:w="0" w:type="dxa"/>
        </w:tblCellMar>
        <w:tblLook w:val="04A0" w:firstRow="1" w:lastRow="0" w:firstColumn="1" w:lastColumn="0" w:noHBand="0" w:noVBand="1"/>
      </w:tblPr>
      <w:tblGrid>
        <w:gridCol w:w="6000"/>
      </w:tblGrid>
      <w:tr w:rsidR="00607E6E" w:rsidRPr="00607E6E" w:rsidTr="00406DB1">
        <w:trPr>
          <w:tblCellSpacing w:w="0" w:type="dxa"/>
        </w:trPr>
        <w:tc>
          <w:tcPr>
            <w:tcW w:w="0" w:type="auto"/>
            <w:shd w:val="clear" w:color="auto" w:fill="FFFFFF"/>
            <w:hideMark/>
          </w:tcPr>
          <w:p w:rsidR="00607E6E" w:rsidRPr="00607E6E" w:rsidRDefault="00607E6E" w:rsidP="00406DB1">
            <w:pPr>
              <w:spacing w:after="0" w:line="240" w:lineRule="auto"/>
              <w:rPr>
                <w:rFonts w:ascii="Times New Roman" w:eastAsia="Times New Roman" w:hAnsi="Times New Roman" w:cs="Times New Roman"/>
              </w:rPr>
            </w:pPr>
          </w:p>
        </w:tc>
      </w:tr>
    </w:tbl>
    <w:p w:rsidR="00607E6E" w:rsidRPr="00607E6E" w:rsidRDefault="00607E6E" w:rsidP="00607E6E">
      <w:pPr>
        <w:pStyle w:val="NoSpacing"/>
        <w:rPr>
          <w:rFonts w:ascii="Times New Roman" w:hAnsi="Times New Roman" w:cs="Times New Roman"/>
          <w:b/>
        </w:rPr>
      </w:pPr>
    </w:p>
    <w:p w:rsidR="00607E6E" w:rsidRPr="00607E6E" w:rsidRDefault="00607E6E" w:rsidP="00607E6E">
      <w:pPr>
        <w:pStyle w:val="NoSpacing"/>
        <w:rPr>
          <w:rFonts w:ascii="Times New Roman" w:hAnsi="Times New Roman" w:cs="Times New Roman"/>
          <w:b/>
        </w:rPr>
      </w:pPr>
      <w:r w:rsidRPr="00607E6E">
        <w:rPr>
          <w:rFonts w:ascii="Times New Roman" w:hAnsi="Times New Roman" w:cs="Times New Roman"/>
          <w:b/>
        </w:rPr>
        <w:t xml:space="preserve">For Publicity Contact: </w:t>
      </w:r>
    </w:p>
    <w:p w:rsidR="00607E6E" w:rsidRPr="00607E6E" w:rsidRDefault="00607E6E" w:rsidP="00607E6E">
      <w:pPr>
        <w:pStyle w:val="NoSpacing"/>
        <w:rPr>
          <w:rFonts w:ascii="Times New Roman" w:hAnsi="Times New Roman" w:cs="Times New Roman"/>
        </w:rPr>
      </w:pPr>
      <w:r w:rsidRPr="00607E6E">
        <w:rPr>
          <w:rFonts w:ascii="Times New Roman" w:hAnsi="Times New Roman" w:cs="Times New Roman"/>
        </w:rPr>
        <w:t>Karen Steele</w:t>
      </w:r>
    </w:p>
    <w:p w:rsidR="00607E6E" w:rsidRPr="00607E6E" w:rsidRDefault="00607E6E" w:rsidP="00607E6E">
      <w:pPr>
        <w:pStyle w:val="NoSpacing"/>
        <w:rPr>
          <w:rFonts w:ascii="Times New Roman" w:hAnsi="Times New Roman" w:cs="Times New Roman"/>
        </w:rPr>
      </w:pPr>
      <w:r w:rsidRPr="00607E6E">
        <w:rPr>
          <w:rFonts w:ascii="Times New Roman" w:hAnsi="Times New Roman" w:cs="Times New Roman"/>
        </w:rPr>
        <w:t>(616) 676-9185 x100</w:t>
      </w:r>
    </w:p>
    <w:p w:rsidR="00607E6E" w:rsidRPr="00607E6E" w:rsidRDefault="00406478" w:rsidP="00607E6E">
      <w:pPr>
        <w:pStyle w:val="NoSpacing"/>
        <w:rPr>
          <w:rFonts w:ascii="Times New Roman" w:hAnsi="Times New Roman" w:cs="Times New Roman"/>
        </w:rPr>
      </w:pPr>
      <w:hyperlink r:id="rId8" w:history="1">
        <w:r w:rsidR="00607E6E" w:rsidRPr="00607E6E">
          <w:rPr>
            <w:rStyle w:val="Hyperlink"/>
            <w:rFonts w:ascii="Times New Roman" w:hAnsi="Times New Roman"/>
          </w:rPr>
          <w:t>ksteele@bakerpublishinggroup.com</w:t>
        </w:r>
      </w:hyperlink>
    </w:p>
    <w:p w:rsidR="00607E6E" w:rsidRPr="00607E6E" w:rsidRDefault="00607E6E" w:rsidP="00607E6E">
      <w:pPr>
        <w:pStyle w:val="NoSpacing"/>
        <w:rPr>
          <w:rFonts w:ascii="Times New Roman" w:hAnsi="Times New Roman" w:cs="Times New Roman"/>
        </w:rPr>
      </w:pPr>
    </w:p>
    <w:p w:rsidR="00607E6E" w:rsidRPr="00607E6E" w:rsidRDefault="00607E6E" w:rsidP="00607E6E">
      <w:pPr>
        <w:spacing w:after="0" w:line="240" w:lineRule="auto"/>
        <w:rPr>
          <w:rFonts w:ascii="Times New Roman" w:hAnsi="Times New Roman" w:cs="Times New Roman"/>
        </w:rPr>
      </w:pPr>
      <w:r w:rsidRPr="00607E6E">
        <w:rPr>
          <w:rFonts w:ascii="Times New Roman" w:hAnsi="Times New Roman" w:cs="Times New Roman"/>
          <w:b/>
          <w:bCs/>
        </w:rPr>
        <w:t>Revell</w:t>
      </w:r>
      <w:r w:rsidRPr="00607E6E">
        <w:rPr>
          <w:rFonts w:ascii="Times New Roman" w:hAnsi="Times New Roman" w:cs="Times New Roman"/>
        </w:rPr>
        <w:t xml:space="preserve">, a division of Baker Publishing Group, publishes books that help bring the Christian faith to everyday life. Whether through fiction, Christian living, self-help, marriage, family, or youth books, each Revell publication reflects relevance, integrity, and excellence. For more information, please visit </w:t>
      </w:r>
      <w:hyperlink r:id="rId9" w:history="1">
        <w:r w:rsidRPr="00607E6E">
          <w:rPr>
            <w:rStyle w:val="Hyperlink"/>
            <w:rFonts w:ascii="Times New Roman" w:hAnsi="Times New Roman"/>
          </w:rPr>
          <w:t>www.revellbooks.com</w:t>
        </w:r>
      </w:hyperlink>
      <w:r w:rsidRPr="00607E6E">
        <w:rPr>
          <w:rFonts w:ascii="Times New Roman" w:hAnsi="Times New Roman" w:cs="Times New Roman"/>
        </w:rPr>
        <w:t xml:space="preserve">.   </w:t>
      </w:r>
    </w:p>
    <w:p w:rsidR="00607E6E" w:rsidRPr="0096321A" w:rsidRDefault="00607E6E" w:rsidP="00607E6E">
      <w:pPr>
        <w:pStyle w:val="NoSpacing"/>
        <w:jc w:val="center"/>
        <w:rPr>
          <w:rFonts w:ascii="Times New Roman" w:hAnsi="Times New Roman" w:cs="Times New Roman"/>
          <w:b/>
          <w:sz w:val="24"/>
          <w:szCs w:val="24"/>
          <w:shd w:val="clear" w:color="auto" w:fill="FFFFFF"/>
        </w:rPr>
      </w:pPr>
    </w:p>
    <w:p w:rsidR="00A43D95" w:rsidRPr="007D444A" w:rsidRDefault="00A43D95" w:rsidP="00A43D95">
      <w:pPr>
        <w:pStyle w:val="NoSpacing"/>
        <w:rPr>
          <w:rFonts w:ascii="Times New Roman" w:hAnsi="Times New Roman" w:cs="Times New Roman"/>
          <w:sz w:val="24"/>
          <w:szCs w:val="24"/>
        </w:rPr>
      </w:pPr>
      <w:r w:rsidRPr="007D444A">
        <w:rPr>
          <w:rFonts w:ascii="Times New Roman" w:hAnsi="Times New Roman" w:cs="Times New Roman"/>
          <w:sz w:val="24"/>
          <w:szCs w:val="24"/>
        </w:rPr>
        <w:t xml:space="preserve"> </w:t>
      </w:r>
    </w:p>
    <w:p w:rsidR="000902F6" w:rsidRDefault="000902F6" w:rsidP="00607E6E">
      <w:pPr>
        <w:pStyle w:val="NoSpacing"/>
        <w:jc w:val="center"/>
        <w:rPr>
          <w:rFonts w:ascii="Times New Roman" w:hAnsi="Times New Roman" w:cs="Times New Roman"/>
          <w:b/>
          <w:sz w:val="32"/>
          <w:szCs w:val="32"/>
          <w:shd w:val="clear" w:color="auto" w:fill="FFFFFF"/>
        </w:rPr>
      </w:pPr>
    </w:p>
    <w:p w:rsidR="00781173" w:rsidRDefault="00781173" w:rsidP="00607E6E">
      <w:pPr>
        <w:pStyle w:val="NoSpacing"/>
        <w:jc w:val="center"/>
        <w:rPr>
          <w:rFonts w:ascii="Times New Roman" w:hAnsi="Times New Roman" w:cs="Times New Roman"/>
          <w:b/>
          <w:i/>
          <w:sz w:val="24"/>
          <w:szCs w:val="32"/>
          <w:shd w:val="clear" w:color="auto" w:fill="FFFFFF"/>
        </w:rPr>
      </w:pPr>
    </w:p>
    <w:p w:rsidR="00781173" w:rsidRPr="00781173" w:rsidRDefault="00781173" w:rsidP="00607E6E">
      <w:pPr>
        <w:pStyle w:val="NoSpacing"/>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Another Day, Another Dali</w:t>
      </w:r>
    </w:p>
    <w:p w:rsidR="00607E6E" w:rsidRPr="00F07F5A" w:rsidRDefault="00607E6E" w:rsidP="00607E6E">
      <w:pPr>
        <w:pStyle w:val="NoSpacing"/>
        <w:rPr>
          <w:rFonts w:ascii="Times New Roman" w:hAnsi="Times New Roman" w:cs="Times New Roman"/>
          <w:sz w:val="24"/>
          <w:szCs w:val="24"/>
          <w:shd w:val="clear" w:color="auto" w:fill="FFFFFF"/>
        </w:rPr>
      </w:pPr>
    </w:p>
    <w:p w:rsidR="00607E6E" w:rsidRPr="00607E6E" w:rsidRDefault="00D15AD4" w:rsidP="00607E6E">
      <w:pPr>
        <w:pStyle w:val="NoSpacing"/>
        <w:rPr>
          <w:rFonts w:ascii="Times New Roman" w:hAnsi="Times New Roman" w:cs="Times New Roman"/>
          <w:color w:val="000000"/>
        </w:rPr>
      </w:pPr>
      <w:r>
        <w:rPr>
          <w:rFonts w:ascii="Times New Roman" w:hAnsi="Times New Roman" w:cs="Times New Roman"/>
          <w:color w:val="000000"/>
        </w:rPr>
        <w:t>FBI Special Agent Serena Jones finds herself on another high-stakes case when a valuable Salvador Dali painting belonging to her grandmother’s friend is mysteriously replaced by a forgery.</w:t>
      </w:r>
    </w:p>
    <w:p w:rsidR="00607E6E" w:rsidRPr="00607E6E" w:rsidRDefault="00607E6E" w:rsidP="00607E6E">
      <w:pPr>
        <w:pStyle w:val="NoSpacing"/>
        <w:rPr>
          <w:rFonts w:ascii="Times New Roman" w:hAnsi="Times New Roman" w:cs="Times New Roman"/>
          <w:shd w:val="clear" w:color="auto" w:fill="FFFFFF"/>
        </w:rPr>
      </w:pPr>
    </w:p>
    <w:p w:rsidR="00607E6E" w:rsidRPr="00607E6E" w:rsidRDefault="00D36A4A" w:rsidP="00607E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Serena hopes that finding the thief and cracking the case will also mean that she finally </w:t>
      </w:r>
      <w:r w:rsidR="00DA525D">
        <w:rPr>
          <w:rFonts w:ascii="Times New Roman" w:hAnsi="Times New Roman" w:cs="Times New Roman"/>
          <w:color w:val="000000"/>
        </w:rPr>
        <w:t>measures up to Nana’s expectations. But when the evidence starts pointing to members of the owner’s own household, it becomes more and more clear that Serena won’t be winning any popularity contests.</w:t>
      </w:r>
    </w:p>
    <w:p w:rsidR="00607E6E" w:rsidRPr="00607E6E" w:rsidRDefault="00607E6E" w:rsidP="00607E6E">
      <w:pPr>
        <w:autoSpaceDE w:val="0"/>
        <w:autoSpaceDN w:val="0"/>
        <w:adjustRightInd w:val="0"/>
        <w:spacing w:after="0" w:line="240" w:lineRule="auto"/>
        <w:rPr>
          <w:rFonts w:ascii="Times New Roman" w:hAnsi="Times New Roman" w:cs="Times New Roman"/>
          <w:color w:val="000000"/>
        </w:rPr>
      </w:pPr>
    </w:p>
    <w:p w:rsidR="00DA525D" w:rsidRDefault="00DA525D" w:rsidP="00607E6E">
      <w:pPr>
        <w:pStyle w:val="NoSpacing"/>
        <w:jc w:val="both"/>
        <w:rPr>
          <w:rFonts w:ascii="Times New Roman" w:hAnsi="Times New Roman" w:cs="Times New Roman"/>
          <w:color w:val="000000"/>
        </w:rPr>
      </w:pPr>
      <w:r>
        <w:rPr>
          <w:rFonts w:ascii="Times New Roman" w:hAnsi="Times New Roman" w:cs="Times New Roman"/>
          <w:color w:val="000000"/>
        </w:rPr>
        <w:t xml:space="preserve">The Dali isn’t the only painting that’s been replaced by the </w:t>
      </w:r>
      <w:r w:rsidR="00D36A4A">
        <w:rPr>
          <w:rFonts w:ascii="Times New Roman" w:hAnsi="Times New Roman" w:cs="Times New Roman"/>
          <w:color w:val="000000"/>
        </w:rPr>
        <w:t>t</w:t>
      </w:r>
      <w:r>
        <w:rPr>
          <w:rFonts w:ascii="Times New Roman" w:hAnsi="Times New Roman" w:cs="Times New Roman"/>
          <w:color w:val="000000"/>
        </w:rPr>
        <w:t>hief, raising the specte</w:t>
      </w:r>
      <w:r w:rsidR="00CE48D3">
        <w:rPr>
          <w:rFonts w:ascii="Times New Roman" w:hAnsi="Times New Roman" w:cs="Times New Roman"/>
          <w:color w:val="000000"/>
        </w:rPr>
        <w:t>r of a sophisticated theft ring</w:t>
      </w:r>
      <w:r>
        <w:rPr>
          <w:rFonts w:ascii="Times New Roman" w:hAnsi="Times New Roman" w:cs="Times New Roman"/>
          <w:color w:val="000000"/>
        </w:rPr>
        <w:t>–one with links to dirty cops, an aspiring young artist, and the unsolved murder of Serena’s grandfather. As the case builds and shocking evidence piles up, Serena must get to the bottom of the mys</w:t>
      </w:r>
      <w:r w:rsidR="004E07EA">
        <w:rPr>
          <w:rFonts w:ascii="Times New Roman" w:hAnsi="Times New Roman" w:cs="Times New Roman"/>
          <w:color w:val="000000"/>
        </w:rPr>
        <w:t xml:space="preserve">tery for the sake of art and </w:t>
      </w:r>
      <w:r>
        <w:rPr>
          <w:rFonts w:ascii="Times New Roman" w:hAnsi="Times New Roman" w:cs="Times New Roman"/>
          <w:color w:val="000000"/>
        </w:rPr>
        <w:t>her family.</w:t>
      </w:r>
    </w:p>
    <w:p w:rsidR="00DA525D" w:rsidRDefault="00DA525D" w:rsidP="00607E6E">
      <w:pPr>
        <w:pStyle w:val="NoSpacing"/>
        <w:jc w:val="both"/>
        <w:rPr>
          <w:rFonts w:ascii="Times New Roman" w:hAnsi="Times New Roman" w:cs="Times New Roman"/>
          <w:color w:val="000000"/>
        </w:rPr>
      </w:pPr>
    </w:p>
    <w:p w:rsidR="00DA525D" w:rsidRPr="00607E6E" w:rsidRDefault="00DA525D" w:rsidP="00607E6E">
      <w:pPr>
        <w:pStyle w:val="NoSpacing"/>
        <w:jc w:val="both"/>
        <w:rPr>
          <w:rFonts w:ascii="Times New Roman" w:hAnsi="Times New Roman" w:cs="Times New Roman"/>
          <w:color w:val="000000"/>
        </w:rPr>
      </w:pPr>
      <w:r>
        <w:rPr>
          <w:rFonts w:ascii="Times New Roman" w:hAnsi="Times New Roman" w:cs="Times New Roman"/>
          <w:color w:val="000000"/>
        </w:rPr>
        <w:t>Orchard keeps reader</w:t>
      </w:r>
      <w:r w:rsidR="000F79DD">
        <w:rPr>
          <w:rFonts w:ascii="Times New Roman" w:hAnsi="Times New Roman" w:cs="Times New Roman"/>
          <w:color w:val="000000"/>
        </w:rPr>
        <w:t>s on the edge of their seats as</w:t>
      </w:r>
      <w:r>
        <w:rPr>
          <w:rFonts w:ascii="Times New Roman" w:hAnsi="Times New Roman" w:cs="Times New Roman"/>
          <w:color w:val="000000"/>
        </w:rPr>
        <w:t xml:space="preserve"> she sends them racing through the pages of </w:t>
      </w:r>
      <w:r w:rsidR="000F79DD">
        <w:rPr>
          <w:rFonts w:ascii="Times New Roman" w:hAnsi="Times New Roman" w:cs="Times New Roman"/>
          <w:color w:val="000000"/>
        </w:rPr>
        <w:t xml:space="preserve">the second </w:t>
      </w:r>
      <w:r>
        <w:rPr>
          <w:rFonts w:ascii="Times New Roman" w:hAnsi="Times New Roman" w:cs="Times New Roman"/>
          <w:color w:val="000000"/>
        </w:rPr>
        <w:t xml:space="preserve">thought-provoking </w:t>
      </w:r>
      <w:proofErr w:type="spellStart"/>
      <w:r w:rsidR="008C71A5">
        <w:rPr>
          <w:rFonts w:ascii="Times New Roman" w:hAnsi="Times New Roman" w:cs="Times New Roman"/>
          <w:color w:val="000000"/>
        </w:rPr>
        <w:t>whodunnit</w:t>
      </w:r>
      <w:proofErr w:type="spellEnd"/>
      <w:r w:rsidR="000F79DD">
        <w:rPr>
          <w:rFonts w:ascii="Times New Roman" w:hAnsi="Times New Roman" w:cs="Times New Roman"/>
          <w:color w:val="000000"/>
        </w:rPr>
        <w:t xml:space="preserve"> of the Serena Jones Mystery series</w:t>
      </w:r>
      <w:r>
        <w:rPr>
          <w:rFonts w:ascii="Times New Roman" w:hAnsi="Times New Roman" w:cs="Times New Roman"/>
          <w:color w:val="000000"/>
        </w:rPr>
        <w:t xml:space="preserve">. </w:t>
      </w:r>
    </w:p>
    <w:p w:rsidR="00607E6E" w:rsidRPr="00607E6E" w:rsidRDefault="00607E6E" w:rsidP="00607E6E">
      <w:pPr>
        <w:pStyle w:val="NoSpacing"/>
        <w:jc w:val="both"/>
        <w:rPr>
          <w:rFonts w:ascii="Times New Roman" w:hAnsi="Times New Roman" w:cs="Times New Roman"/>
          <w:b/>
          <w:bCs/>
          <w:color w:val="212121"/>
          <w:shd w:val="clear" w:color="auto" w:fill="FFFFFF"/>
        </w:rPr>
      </w:pPr>
    </w:p>
    <w:p w:rsidR="00607E6E" w:rsidRPr="00607E6E" w:rsidRDefault="000F79DD" w:rsidP="00607E6E">
      <w:pPr>
        <w:pStyle w:val="NormalWeb"/>
        <w:shd w:val="clear" w:color="auto" w:fill="FFFFFF"/>
        <w:spacing w:before="0" w:beforeAutospacing="0" w:after="0" w:afterAutospacing="0"/>
        <w:rPr>
          <w:i/>
          <w:iCs/>
          <w:color w:val="000000"/>
          <w:sz w:val="22"/>
          <w:szCs w:val="22"/>
        </w:rPr>
      </w:pPr>
      <w:r>
        <w:rPr>
          <w:b/>
          <w:bCs/>
          <w:noProof/>
          <w:color w:val="000000"/>
        </w:rPr>
        <w:drawing>
          <wp:anchor distT="0" distB="0" distL="114300" distR="114300" simplePos="0" relativeHeight="251661312" behindDoc="1" locked="0" layoutInCell="1" allowOverlap="1" wp14:anchorId="24CB5FF5" wp14:editId="292CF26D">
            <wp:simplePos x="0" y="0"/>
            <wp:positionH relativeFrom="column">
              <wp:posOffset>0</wp:posOffset>
            </wp:positionH>
            <wp:positionV relativeFrom="paragraph">
              <wp:posOffset>10160</wp:posOffset>
            </wp:positionV>
            <wp:extent cx="1476375" cy="1761490"/>
            <wp:effectExtent l="0" t="0" r="9525" b="0"/>
            <wp:wrapTight wrapText="bothSides">
              <wp:wrapPolygon edited="0">
                <wp:start x="0" y="0"/>
                <wp:lineTo x="0" y="21257"/>
                <wp:lineTo x="21461" y="21257"/>
                <wp:lineTo x="214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a Orch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761490"/>
                    </a:xfrm>
                    <a:prstGeom prst="rect">
                      <a:avLst/>
                    </a:prstGeom>
                  </pic:spPr>
                </pic:pic>
              </a:graphicData>
            </a:graphic>
            <wp14:sizeRelH relativeFrom="page">
              <wp14:pctWidth>0</wp14:pctWidth>
            </wp14:sizeRelH>
            <wp14:sizeRelV relativeFrom="page">
              <wp14:pctHeight>0</wp14:pctHeight>
            </wp14:sizeRelV>
          </wp:anchor>
        </w:drawing>
      </w:r>
      <w:r w:rsidR="0019617F" w:rsidRPr="0019617F">
        <w:rPr>
          <w:b/>
          <w:bCs/>
          <w:color w:val="000000"/>
          <w:szCs w:val="22"/>
        </w:rPr>
        <w:t xml:space="preserve">Sandra Orchard </w:t>
      </w:r>
      <w:r w:rsidR="0019617F" w:rsidRPr="0019617F">
        <w:rPr>
          <w:bCs/>
          <w:color w:val="000000"/>
          <w:szCs w:val="22"/>
        </w:rPr>
        <w:t xml:space="preserve">is the award-winning author of many inspirational romantic suspense and mysteries, including </w:t>
      </w:r>
      <w:r w:rsidR="0019617F" w:rsidRPr="0019617F">
        <w:rPr>
          <w:bCs/>
          <w:i/>
          <w:color w:val="000000"/>
          <w:szCs w:val="22"/>
        </w:rPr>
        <w:t>Deadly Devotion</w:t>
      </w:r>
      <w:r w:rsidR="0019617F" w:rsidRPr="0019617F">
        <w:rPr>
          <w:bCs/>
          <w:color w:val="000000"/>
          <w:szCs w:val="22"/>
        </w:rPr>
        <w:t xml:space="preserve">, </w:t>
      </w:r>
      <w:r w:rsidR="0019617F" w:rsidRPr="0019617F">
        <w:rPr>
          <w:bCs/>
          <w:i/>
          <w:color w:val="000000"/>
          <w:szCs w:val="22"/>
        </w:rPr>
        <w:t>Blind Trust</w:t>
      </w:r>
      <w:r w:rsidR="0019617F" w:rsidRPr="0019617F">
        <w:rPr>
          <w:bCs/>
          <w:color w:val="000000"/>
          <w:szCs w:val="22"/>
        </w:rPr>
        <w:t xml:space="preserve">, and </w:t>
      </w:r>
      <w:r w:rsidR="0019617F" w:rsidRPr="0019617F">
        <w:rPr>
          <w:bCs/>
          <w:i/>
          <w:color w:val="000000"/>
          <w:szCs w:val="22"/>
        </w:rPr>
        <w:t>Desperate Measures</w:t>
      </w:r>
      <w:r w:rsidR="0019617F" w:rsidRPr="0019617F">
        <w:rPr>
          <w:bCs/>
          <w:color w:val="000000"/>
          <w:szCs w:val="22"/>
        </w:rPr>
        <w:t xml:space="preserve">. Her writing has garnered several Canadian Christian Writing Awards, a </w:t>
      </w:r>
      <w:r w:rsidR="0019617F" w:rsidRPr="0019617F">
        <w:rPr>
          <w:bCs/>
          <w:i/>
          <w:color w:val="000000"/>
          <w:szCs w:val="22"/>
        </w:rPr>
        <w:t>Romantic Times</w:t>
      </w:r>
      <w:r w:rsidR="0019617F" w:rsidRPr="0019617F">
        <w:rPr>
          <w:bCs/>
          <w:color w:val="000000"/>
          <w:szCs w:val="22"/>
        </w:rPr>
        <w:t xml:space="preserve"> Reviewers' Choice Award, a National Readers' Choice Award, a HOLT Medallion Award of Merit, and a Daphne du </w:t>
      </w:r>
      <w:proofErr w:type="spellStart"/>
      <w:r w:rsidR="0019617F" w:rsidRPr="0019617F">
        <w:rPr>
          <w:bCs/>
          <w:color w:val="000000"/>
          <w:szCs w:val="22"/>
        </w:rPr>
        <w:t>Maurier</w:t>
      </w:r>
      <w:proofErr w:type="spellEnd"/>
      <w:r w:rsidR="0019617F" w:rsidRPr="0019617F">
        <w:rPr>
          <w:bCs/>
          <w:color w:val="000000"/>
          <w:szCs w:val="22"/>
        </w:rPr>
        <w:t xml:space="preserve"> Award for Excellence in Mystery/Suspense. In addition to her busy writing schedule, Sandra enjoys speaking at </w:t>
      </w:r>
      <w:proofErr w:type="gramStart"/>
      <w:r w:rsidR="0019617F" w:rsidRPr="0019617F">
        <w:rPr>
          <w:bCs/>
          <w:color w:val="000000"/>
          <w:szCs w:val="22"/>
        </w:rPr>
        <w:t>events</w:t>
      </w:r>
      <w:proofErr w:type="gramEnd"/>
      <w:r w:rsidR="0019617F" w:rsidRPr="0019617F">
        <w:rPr>
          <w:bCs/>
          <w:color w:val="000000"/>
          <w:szCs w:val="22"/>
        </w:rPr>
        <w:t xml:space="preserve"> and teaching writing workshops. She lives in Ontario, Canada. Learn more about Sandra's books and check out the special bonus features, such as deleted scenes and location pics, at http://sandraorchard.com.</w:t>
      </w:r>
    </w:p>
    <w:p w:rsidR="00AC6734" w:rsidRPr="0019617F" w:rsidRDefault="00AC6734" w:rsidP="00FE326B">
      <w:pPr>
        <w:pStyle w:val="endorsementtitle"/>
        <w:spacing w:after="240"/>
        <w:rPr>
          <w:i/>
          <w:sz w:val="24"/>
          <w:szCs w:val="21"/>
        </w:rPr>
      </w:pPr>
      <w:r w:rsidRPr="00AC6734">
        <w:rPr>
          <w:sz w:val="24"/>
          <w:szCs w:val="21"/>
        </w:rPr>
        <w:t xml:space="preserve">Praise for </w:t>
      </w:r>
      <w:r w:rsidR="0019617F">
        <w:rPr>
          <w:i/>
          <w:sz w:val="24"/>
          <w:szCs w:val="21"/>
        </w:rPr>
        <w:t>A Fool and His Monet</w:t>
      </w:r>
    </w:p>
    <w:p w:rsidR="00933281" w:rsidRPr="00AC6734" w:rsidRDefault="00AC6734" w:rsidP="0019617F">
      <w:pPr>
        <w:pStyle w:val="endorsementtitle"/>
        <w:spacing w:before="0" w:after="240"/>
        <w:rPr>
          <w:b w:val="0"/>
          <w:sz w:val="24"/>
          <w:szCs w:val="21"/>
        </w:rPr>
      </w:pPr>
      <w:r w:rsidRPr="0019617F">
        <w:rPr>
          <w:b w:val="0"/>
          <w:i/>
          <w:sz w:val="24"/>
          <w:szCs w:val="21"/>
        </w:rPr>
        <w:t>"</w:t>
      </w:r>
      <w:r w:rsidR="0019617F" w:rsidRPr="0019617F">
        <w:rPr>
          <w:b w:val="0"/>
          <w:i/>
          <w:sz w:val="24"/>
          <w:szCs w:val="21"/>
        </w:rPr>
        <w:t>Completely delightful! A Fool and His Monet is laugh-out-loud funny! Readers who love Stephanie Plum will delight in Serena Jones. An engaging and charming read--I can't wait for more!</w:t>
      </w:r>
      <w:r w:rsidRPr="0019617F">
        <w:rPr>
          <w:b w:val="0"/>
          <w:i/>
          <w:sz w:val="24"/>
          <w:szCs w:val="21"/>
        </w:rPr>
        <w:t>"</w:t>
      </w:r>
      <w:r w:rsidRPr="00AC6734">
        <w:rPr>
          <w:b w:val="0"/>
          <w:sz w:val="24"/>
          <w:szCs w:val="21"/>
        </w:rPr>
        <w:t xml:space="preserve"> </w:t>
      </w:r>
      <w:r w:rsidR="0019617F" w:rsidRPr="0019617F">
        <w:rPr>
          <w:sz w:val="24"/>
          <w:szCs w:val="21"/>
        </w:rPr>
        <w:t>Susan May Warren</w:t>
      </w:r>
      <w:r w:rsidR="0019617F">
        <w:rPr>
          <w:b w:val="0"/>
          <w:sz w:val="24"/>
          <w:szCs w:val="21"/>
        </w:rPr>
        <w:t>, RITA Award-winning and bestselling author of the Christiansen Family series</w:t>
      </w:r>
    </w:p>
    <w:sectPr w:rsidR="00933281" w:rsidRPr="00AC6734" w:rsidSect="00A43D95">
      <w:type w:val="continuous"/>
      <w:pgSz w:w="12240" w:h="15840"/>
      <w:pgMar w:top="720" w:right="720" w:bottom="720" w:left="720" w:header="720" w:footer="720" w:gutter="0"/>
      <w:cols w:num="2" w:sep="1" w:space="720" w:equalWidth="0">
        <w:col w:w="3600" w:space="72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81F"/>
    <w:multiLevelType w:val="hybridMultilevel"/>
    <w:tmpl w:val="AF5E5878"/>
    <w:lvl w:ilvl="0" w:tplc="C81A0262">
      <w:start w:val="2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E18B1"/>
    <w:multiLevelType w:val="hybridMultilevel"/>
    <w:tmpl w:val="13DEA676"/>
    <w:lvl w:ilvl="0" w:tplc="AAF27138">
      <w:start w:val="27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CB2230"/>
    <w:multiLevelType w:val="hybridMultilevel"/>
    <w:tmpl w:val="72C0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F4BC0"/>
    <w:multiLevelType w:val="hybridMultilevel"/>
    <w:tmpl w:val="6E68FE4A"/>
    <w:lvl w:ilvl="0" w:tplc="2FE0345E">
      <w:start w:val="1"/>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C0024F"/>
    <w:multiLevelType w:val="hybridMultilevel"/>
    <w:tmpl w:val="070A89B8"/>
    <w:lvl w:ilvl="0" w:tplc="0D5E1432">
      <w:start w:val="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95"/>
    <w:rsid w:val="00024663"/>
    <w:rsid w:val="00071A86"/>
    <w:rsid w:val="00076771"/>
    <w:rsid w:val="000902F6"/>
    <w:rsid w:val="000F79DD"/>
    <w:rsid w:val="00120851"/>
    <w:rsid w:val="00172645"/>
    <w:rsid w:val="00175DA7"/>
    <w:rsid w:val="0019617F"/>
    <w:rsid w:val="001B5157"/>
    <w:rsid w:val="00267DF6"/>
    <w:rsid w:val="0030433B"/>
    <w:rsid w:val="00340748"/>
    <w:rsid w:val="003569D3"/>
    <w:rsid w:val="003D3B44"/>
    <w:rsid w:val="00404F05"/>
    <w:rsid w:val="00406478"/>
    <w:rsid w:val="00406DB1"/>
    <w:rsid w:val="004873C6"/>
    <w:rsid w:val="004C497D"/>
    <w:rsid w:val="004E07EA"/>
    <w:rsid w:val="0055349E"/>
    <w:rsid w:val="005B0136"/>
    <w:rsid w:val="005D0152"/>
    <w:rsid w:val="005D0E5A"/>
    <w:rsid w:val="00607E6E"/>
    <w:rsid w:val="0064271F"/>
    <w:rsid w:val="00642B49"/>
    <w:rsid w:val="00646E55"/>
    <w:rsid w:val="0066757A"/>
    <w:rsid w:val="00697263"/>
    <w:rsid w:val="006C1BFB"/>
    <w:rsid w:val="006F01D3"/>
    <w:rsid w:val="006F34F5"/>
    <w:rsid w:val="00781173"/>
    <w:rsid w:val="007840C6"/>
    <w:rsid w:val="007A05A5"/>
    <w:rsid w:val="007D1440"/>
    <w:rsid w:val="00885C69"/>
    <w:rsid w:val="00895BF5"/>
    <w:rsid w:val="008C3968"/>
    <w:rsid w:val="008C71A5"/>
    <w:rsid w:val="008F4AF4"/>
    <w:rsid w:val="00933281"/>
    <w:rsid w:val="00961FB9"/>
    <w:rsid w:val="009B3000"/>
    <w:rsid w:val="009B3972"/>
    <w:rsid w:val="00A204EA"/>
    <w:rsid w:val="00A43D95"/>
    <w:rsid w:val="00A56611"/>
    <w:rsid w:val="00A95552"/>
    <w:rsid w:val="00AC5372"/>
    <w:rsid w:val="00AC6734"/>
    <w:rsid w:val="00BB52FF"/>
    <w:rsid w:val="00C01C3C"/>
    <w:rsid w:val="00C23BD1"/>
    <w:rsid w:val="00C84C0F"/>
    <w:rsid w:val="00CE48D3"/>
    <w:rsid w:val="00D128B9"/>
    <w:rsid w:val="00D15AD4"/>
    <w:rsid w:val="00D36A4A"/>
    <w:rsid w:val="00D7532F"/>
    <w:rsid w:val="00DA525D"/>
    <w:rsid w:val="00DE6815"/>
    <w:rsid w:val="00E7409A"/>
    <w:rsid w:val="00EA5E86"/>
    <w:rsid w:val="00EC6C00"/>
    <w:rsid w:val="00F050EA"/>
    <w:rsid w:val="00F21FFD"/>
    <w:rsid w:val="00FE326B"/>
    <w:rsid w:val="00FF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43D95"/>
  </w:style>
  <w:style w:type="paragraph" w:styleId="NoSpacing">
    <w:name w:val="No Spacing"/>
    <w:uiPriority w:val="1"/>
    <w:qFormat/>
    <w:rsid w:val="00A43D95"/>
    <w:pPr>
      <w:spacing w:after="0" w:line="240" w:lineRule="auto"/>
    </w:pPr>
  </w:style>
  <w:style w:type="character" w:styleId="Hyperlink">
    <w:name w:val="Hyperlink"/>
    <w:rsid w:val="00A43D95"/>
    <w:rPr>
      <w:rFonts w:cs="Times New Roman"/>
      <w:color w:val="0000FF"/>
      <w:u w:val="single"/>
    </w:rPr>
  </w:style>
  <w:style w:type="paragraph" w:styleId="NormalWeb">
    <w:name w:val="Normal (Web)"/>
    <w:basedOn w:val="Normal"/>
    <w:uiPriority w:val="99"/>
    <w:unhideWhenUsed/>
    <w:rsid w:val="00A43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3D95"/>
    <w:rPr>
      <w:b/>
      <w:bCs/>
    </w:rPr>
  </w:style>
  <w:style w:type="character" w:customStyle="1" w:styleId="apple-converted-space">
    <w:name w:val="apple-converted-space"/>
    <w:basedOn w:val="DefaultParagraphFont"/>
    <w:rsid w:val="00A43D95"/>
  </w:style>
  <w:style w:type="paragraph" w:styleId="ListParagraph">
    <w:name w:val="List Paragraph"/>
    <w:basedOn w:val="Normal"/>
    <w:uiPriority w:val="34"/>
    <w:qFormat/>
    <w:rsid w:val="00A43D95"/>
    <w:pPr>
      <w:ind w:left="720"/>
      <w:contextualSpacing/>
    </w:pPr>
  </w:style>
  <w:style w:type="paragraph" w:styleId="BalloonText">
    <w:name w:val="Balloon Text"/>
    <w:basedOn w:val="Normal"/>
    <w:link w:val="BalloonTextChar"/>
    <w:uiPriority w:val="99"/>
    <w:semiHidden/>
    <w:unhideWhenUsed/>
    <w:rsid w:val="0093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81"/>
    <w:rPr>
      <w:rFonts w:ascii="Tahoma" w:hAnsi="Tahoma" w:cs="Tahoma"/>
      <w:sz w:val="16"/>
      <w:szCs w:val="16"/>
    </w:rPr>
  </w:style>
  <w:style w:type="character" w:styleId="Emphasis">
    <w:name w:val="Emphasis"/>
    <w:basedOn w:val="DefaultParagraphFont"/>
    <w:uiPriority w:val="20"/>
    <w:qFormat/>
    <w:rsid w:val="00FF10E4"/>
    <w:rPr>
      <w:i/>
      <w:iCs/>
    </w:rPr>
  </w:style>
  <w:style w:type="paragraph" w:customStyle="1" w:styleId="endorsementsource">
    <w:name w:val="endorsement source"/>
    <w:basedOn w:val="Normal"/>
    <w:qFormat/>
    <w:rsid w:val="00175DA7"/>
    <w:pPr>
      <w:spacing w:before="80" w:after="0" w:line="240" w:lineRule="auto"/>
      <w:ind w:left="2160"/>
      <w:jc w:val="right"/>
    </w:pPr>
    <w:rPr>
      <w:rFonts w:ascii="Times New Roman" w:eastAsia="Times New Roman" w:hAnsi="Times New Roman" w:cs="Times New Roman"/>
      <w:sz w:val="20"/>
      <w:szCs w:val="20"/>
    </w:rPr>
  </w:style>
  <w:style w:type="paragraph" w:customStyle="1" w:styleId="endorsementtitle">
    <w:name w:val="endorsement title"/>
    <w:basedOn w:val="Heading1"/>
    <w:qFormat/>
    <w:rsid w:val="00175DA7"/>
    <w:pPr>
      <w:keepLines w:val="0"/>
      <w:spacing w:before="360" w:line="240" w:lineRule="auto"/>
      <w:jc w:val="center"/>
    </w:pPr>
    <w:rPr>
      <w:rFonts w:ascii="Times New Roman" w:eastAsia="Times New Roman" w:hAnsi="Times New Roman" w:cs="Times New Roman"/>
      <w:bCs w:val="0"/>
      <w:color w:val="auto"/>
      <w:szCs w:val="20"/>
    </w:rPr>
  </w:style>
  <w:style w:type="paragraph" w:customStyle="1" w:styleId="endorsementtext">
    <w:name w:val="endorsement text"/>
    <w:basedOn w:val="Normal"/>
    <w:qFormat/>
    <w:rsid w:val="00175DA7"/>
    <w:pPr>
      <w:spacing w:before="240"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75D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43D95"/>
  </w:style>
  <w:style w:type="paragraph" w:styleId="NoSpacing">
    <w:name w:val="No Spacing"/>
    <w:uiPriority w:val="1"/>
    <w:qFormat/>
    <w:rsid w:val="00A43D95"/>
    <w:pPr>
      <w:spacing w:after="0" w:line="240" w:lineRule="auto"/>
    </w:pPr>
  </w:style>
  <w:style w:type="character" w:styleId="Hyperlink">
    <w:name w:val="Hyperlink"/>
    <w:rsid w:val="00A43D95"/>
    <w:rPr>
      <w:rFonts w:cs="Times New Roman"/>
      <w:color w:val="0000FF"/>
      <w:u w:val="single"/>
    </w:rPr>
  </w:style>
  <w:style w:type="paragraph" w:styleId="NormalWeb">
    <w:name w:val="Normal (Web)"/>
    <w:basedOn w:val="Normal"/>
    <w:uiPriority w:val="99"/>
    <w:unhideWhenUsed/>
    <w:rsid w:val="00A43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3D95"/>
    <w:rPr>
      <w:b/>
      <w:bCs/>
    </w:rPr>
  </w:style>
  <w:style w:type="character" w:customStyle="1" w:styleId="apple-converted-space">
    <w:name w:val="apple-converted-space"/>
    <w:basedOn w:val="DefaultParagraphFont"/>
    <w:rsid w:val="00A43D95"/>
  </w:style>
  <w:style w:type="paragraph" w:styleId="ListParagraph">
    <w:name w:val="List Paragraph"/>
    <w:basedOn w:val="Normal"/>
    <w:uiPriority w:val="34"/>
    <w:qFormat/>
    <w:rsid w:val="00A43D95"/>
    <w:pPr>
      <w:ind w:left="720"/>
      <w:contextualSpacing/>
    </w:pPr>
  </w:style>
  <w:style w:type="paragraph" w:styleId="BalloonText">
    <w:name w:val="Balloon Text"/>
    <w:basedOn w:val="Normal"/>
    <w:link w:val="BalloonTextChar"/>
    <w:uiPriority w:val="99"/>
    <w:semiHidden/>
    <w:unhideWhenUsed/>
    <w:rsid w:val="0093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81"/>
    <w:rPr>
      <w:rFonts w:ascii="Tahoma" w:hAnsi="Tahoma" w:cs="Tahoma"/>
      <w:sz w:val="16"/>
      <w:szCs w:val="16"/>
    </w:rPr>
  </w:style>
  <w:style w:type="character" w:styleId="Emphasis">
    <w:name w:val="Emphasis"/>
    <w:basedOn w:val="DefaultParagraphFont"/>
    <w:uiPriority w:val="20"/>
    <w:qFormat/>
    <w:rsid w:val="00FF10E4"/>
    <w:rPr>
      <w:i/>
      <w:iCs/>
    </w:rPr>
  </w:style>
  <w:style w:type="paragraph" w:customStyle="1" w:styleId="endorsementsource">
    <w:name w:val="endorsement source"/>
    <w:basedOn w:val="Normal"/>
    <w:qFormat/>
    <w:rsid w:val="00175DA7"/>
    <w:pPr>
      <w:spacing w:before="80" w:after="0" w:line="240" w:lineRule="auto"/>
      <w:ind w:left="2160"/>
      <w:jc w:val="right"/>
    </w:pPr>
    <w:rPr>
      <w:rFonts w:ascii="Times New Roman" w:eastAsia="Times New Roman" w:hAnsi="Times New Roman" w:cs="Times New Roman"/>
      <w:sz w:val="20"/>
      <w:szCs w:val="20"/>
    </w:rPr>
  </w:style>
  <w:style w:type="paragraph" w:customStyle="1" w:styleId="endorsementtitle">
    <w:name w:val="endorsement title"/>
    <w:basedOn w:val="Heading1"/>
    <w:qFormat/>
    <w:rsid w:val="00175DA7"/>
    <w:pPr>
      <w:keepLines w:val="0"/>
      <w:spacing w:before="360" w:line="240" w:lineRule="auto"/>
      <w:jc w:val="center"/>
    </w:pPr>
    <w:rPr>
      <w:rFonts w:ascii="Times New Roman" w:eastAsia="Times New Roman" w:hAnsi="Times New Roman" w:cs="Times New Roman"/>
      <w:bCs w:val="0"/>
      <w:color w:val="auto"/>
      <w:szCs w:val="20"/>
    </w:rPr>
  </w:style>
  <w:style w:type="paragraph" w:customStyle="1" w:styleId="endorsementtext">
    <w:name w:val="endorsement text"/>
    <w:basedOn w:val="Normal"/>
    <w:qFormat/>
    <w:rsid w:val="00175DA7"/>
    <w:pPr>
      <w:spacing w:before="240"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75D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1324">
      <w:bodyDiv w:val="1"/>
      <w:marLeft w:val="0"/>
      <w:marRight w:val="0"/>
      <w:marTop w:val="0"/>
      <w:marBottom w:val="0"/>
      <w:divBdr>
        <w:top w:val="none" w:sz="0" w:space="0" w:color="auto"/>
        <w:left w:val="none" w:sz="0" w:space="0" w:color="auto"/>
        <w:bottom w:val="none" w:sz="0" w:space="0" w:color="auto"/>
        <w:right w:val="none" w:sz="0" w:space="0" w:color="auto"/>
      </w:divBdr>
    </w:div>
    <w:div w:id="683476869">
      <w:bodyDiv w:val="1"/>
      <w:marLeft w:val="0"/>
      <w:marRight w:val="0"/>
      <w:marTop w:val="0"/>
      <w:marBottom w:val="0"/>
      <w:divBdr>
        <w:top w:val="none" w:sz="0" w:space="0" w:color="auto"/>
        <w:left w:val="none" w:sz="0" w:space="0" w:color="auto"/>
        <w:bottom w:val="none" w:sz="0" w:space="0" w:color="auto"/>
        <w:right w:val="none" w:sz="0" w:space="0" w:color="auto"/>
      </w:divBdr>
    </w:div>
    <w:div w:id="822817965">
      <w:bodyDiv w:val="1"/>
      <w:marLeft w:val="0"/>
      <w:marRight w:val="0"/>
      <w:marTop w:val="0"/>
      <w:marBottom w:val="0"/>
      <w:divBdr>
        <w:top w:val="none" w:sz="0" w:space="0" w:color="auto"/>
        <w:left w:val="none" w:sz="0" w:space="0" w:color="auto"/>
        <w:bottom w:val="none" w:sz="0" w:space="0" w:color="auto"/>
        <w:right w:val="none" w:sz="0" w:space="0" w:color="auto"/>
      </w:divBdr>
    </w:div>
    <w:div w:id="852915990">
      <w:bodyDiv w:val="1"/>
      <w:marLeft w:val="0"/>
      <w:marRight w:val="0"/>
      <w:marTop w:val="0"/>
      <w:marBottom w:val="0"/>
      <w:divBdr>
        <w:top w:val="none" w:sz="0" w:space="0" w:color="auto"/>
        <w:left w:val="none" w:sz="0" w:space="0" w:color="auto"/>
        <w:bottom w:val="none" w:sz="0" w:space="0" w:color="auto"/>
        <w:right w:val="none" w:sz="0" w:space="0" w:color="auto"/>
      </w:divBdr>
      <w:divsChild>
        <w:div w:id="981468248">
          <w:marLeft w:val="0"/>
          <w:marRight w:val="0"/>
          <w:marTop w:val="0"/>
          <w:marBottom w:val="0"/>
          <w:divBdr>
            <w:top w:val="none" w:sz="0" w:space="0" w:color="auto"/>
            <w:left w:val="none" w:sz="0" w:space="0" w:color="auto"/>
            <w:bottom w:val="none" w:sz="0" w:space="0" w:color="auto"/>
            <w:right w:val="none" w:sz="0" w:space="0" w:color="auto"/>
          </w:divBdr>
          <w:divsChild>
            <w:div w:id="1114056078">
              <w:marLeft w:val="0"/>
              <w:marRight w:val="2"/>
              <w:marTop w:val="0"/>
              <w:marBottom w:val="0"/>
              <w:divBdr>
                <w:top w:val="none" w:sz="0" w:space="0" w:color="auto"/>
                <w:left w:val="none" w:sz="0" w:space="0" w:color="auto"/>
                <w:bottom w:val="none" w:sz="0" w:space="0" w:color="auto"/>
                <w:right w:val="none" w:sz="0" w:space="0" w:color="auto"/>
              </w:divBdr>
              <w:divsChild>
                <w:div w:id="780762793">
                  <w:blockQuote w:val="1"/>
                  <w:marLeft w:val="0"/>
                  <w:marRight w:val="0"/>
                  <w:marTop w:val="0"/>
                  <w:marBottom w:val="360"/>
                  <w:divBdr>
                    <w:top w:val="none" w:sz="0" w:space="0" w:color="auto"/>
                    <w:left w:val="none" w:sz="0" w:space="0" w:color="auto"/>
                    <w:bottom w:val="none" w:sz="0" w:space="0" w:color="auto"/>
                    <w:right w:val="none" w:sz="0" w:space="0" w:color="auto"/>
                  </w:divBdr>
                </w:div>
                <w:div w:id="1092355362">
                  <w:blockQuote w:val="1"/>
                  <w:marLeft w:val="0"/>
                  <w:marRight w:val="0"/>
                  <w:marTop w:val="0"/>
                  <w:marBottom w:val="360"/>
                  <w:divBdr>
                    <w:top w:val="none" w:sz="0" w:space="0" w:color="auto"/>
                    <w:left w:val="none" w:sz="0" w:space="0" w:color="auto"/>
                    <w:bottom w:val="none" w:sz="0" w:space="0" w:color="auto"/>
                    <w:right w:val="none" w:sz="0" w:space="0" w:color="auto"/>
                  </w:divBdr>
                </w:div>
                <w:div w:id="172294600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57876292">
      <w:bodyDiv w:val="1"/>
      <w:marLeft w:val="0"/>
      <w:marRight w:val="0"/>
      <w:marTop w:val="0"/>
      <w:marBottom w:val="0"/>
      <w:divBdr>
        <w:top w:val="none" w:sz="0" w:space="0" w:color="auto"/>
        <w:left w:val="none" w:sz="0" w:space="0" w:color="auto"/>
        <w:bottom w:val="none" w:sz="0" w:space="0" w:color="auto"/>
        <w:right w:val="none" w:sz="0" w:space="0" w:color="auto"/>
      </w:divBdr>
    </w:div>
    <w:div w:id="1033768045">
      <w:bodyDiv w:val="1"/>
      <w:marLeft w:val="0"/>
      <w:marRight w:val="0"/>
      <w:marTop w:val="0"/>
      <w:marBottom w:val="0"/>
      <w:divBdr>
        <w:top w:val="none" w:sz="0" w:space="0" w:color="auto"/>
        <w:left w:val="none" w:sz="0" w:space="0" w:color="auto"/>
        <w:bottom w:val="none" w:sz="0" w:space="0" w:color="auto"/>
        <w:right w:val="none" w:sz="0" w:space="0" w:color="auto"/>
      </w:divBdr>
      <w:divsChild>
        <w:div w:id="1024746915">
          <w:marLeft w:val="0"/>
          <w:marRight w:val="0"/>
          <w:marTop w:val="0"/>
          <w:marBottom w:val="0"/>
          <w:divBdr>
            <w:top w:val="none" w:sz="0" w:space="0" w:color="auto"/>
            <w:left w:val="none" w:sz="0" w:space="0" w:color="auto"/>
            <w:bottom w:val="none" w:sz="0" w:space="0" w:color="auto"/>
            <w:right w:val="none" w:sz="0" w:space="0" w:color="auto"/>
          </w:divBdr>
        </w:div>
        <w:div w:id="1394351775">
          <w:marLeft w:val="0"/>
          <w:marRight w:val="0"/>
          <w:marTop w:val="0"/>
          <w:marBottom w:val="0"/>
          <w:divBdr>
            <w:top w:val="none" w:sz="0" w:space="0" w:color="auto"/>
            <w:left w:val="none" w:sz="0" w:space="0" w:color="auto"/>
            <w:bottom w:val="none" w:sz="0" w:space="0" w:color="auto"/>
            <w:right w:val="none" w:sz="0" w:space="0" w:color="auto"/>
          </w:divBdr>
        </w:div>
      </w:divsChild>
    </w:div>
    <w:div w:id="1398698352">
      <w:bodyDiv w:val="1"/>
      <w:marLeft w:val="0"/>
      <w:marRight w:val="0"/>
      <w:marTop w:val="0"/>
      <w:marBottom w:val="0"/>
      <w:divBdr>
        <w:top w:val="none" w:sz="0" w:space="0" w:color="auto"/>
        <w:left w:val="none" w:sz="0" w:space="0" w:color="auto"/>
        <w:bottom w:val="none" w:sz="0" w:space="0" w:color="auto"/>
        <w:right w:val="none" w:sz="0" w:space="0" w:color="auto"/>
      </w:divBdr>
      <w:divsChild>
        <w:div w:id="1990473360">
          <w:marLeft w:val="0"/>
          <w:marRight w:val="0"/>
          <w:marTop w:val="0"/>
          <w:marBottom w:val="0"/>
          <w:divBdr>
            <w:top w:val="none" w:sz="0" w:space="0" w:color="auto"/>
            <w:left w:val="none" w:sz="0" w:space="0" w:color="auto"/>
            <w:bottom w:val="none" w:sz="0" w:space="0" w:color="auto"/>
            <w:right w:val="none" w:sz="0" w:space="0" w:color="auto"/>
          </w:divBdr>
          <w:divsChild>
            <w:div w:id="396972421">
              <w:marLeft w:val="0"/>
              <w:marRight w:val="2"/>
              <w:marTop w:val="0"/>
              <w:marBottom w:val="0"/>
              <w:divBdr>
                <w:top w:val="none" w:sz="0" w:space="0" w:color="auto"/>
                <w:left w:val="none" w:sz="0" w:space="0" w:color="auto"/>
                <w:bottom w:val="none" w:sz="0" w:space="0" w:color="auto"/>
                <w:right w:val="none" w:sz="0" w:space="0" w:color="auto"/>
              </w:divBdr>
              <w:divsChild>
                <w:div w:id="114568014">
                  <w:blockQuote w:val="1"/>
                  <w:marLeft w:val="0"/>
                  <w:marRight w:val="0"/>
                  <w:marTop w:val="0"/>
                  <w:marBottom w:val="360"/>
                  <w:divBdr>
                    <w:top w:val="none" w:sz="0" w:space="0" w:color="auto"/>
                    <w:left w:val="none" w:sz="0" w:space="0" w:color="auto"/>
                    <w:bottom w:val="none" w:sz="0" w:space="0" w:color="auto"/>
                    <w:right w:val="none" w:sz="0" w:space="0" w:color="auto"/>
                  </w:divBdr>
                </w:div>
                <w:div w:id="1905020096">
                  <w:blockQuote w:val="1"/>
                  <w:marLeft w:val="0"/>
                  <w:marRight w:val="0"/>
                  <w:marTop w:val="0"/>
                  <w:marBottom w:val="360"/>
                  <w:divBdr>
                    <w:top w:val="none" w:sz="0" w:space="0" w:color="auto"/>
                    <w:left w:val="none" w:sz="0" w:space="0" w:color="auto"/>
                    <w:bottom w:val="none" w:sz="0" w:space="0" w:color="auto"/>
                    <w:right w:val="none" w:sz="0" w:space="0" w:color="auto"/>
                  </w:divBdr>
                </w:div>
                <w:div w:id="208155574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05899489">
      <w:bodyDiv w:val="1"/>
      <w:marLeft w:val="0"/>
      <w:marRight w:val="0"/>
      <w:marTop w:val="0"/>
      <w:marBottom w:val="0"/>
      <w:divBdr>
        <w:top w:val="none" w:sz="0" w:space="0" w:color="auto"/>
        <w:left w:val="none" w:sz="0" w:space="0" w:color="auto"/>
        <w:bottom w:val="none" w:sz="0" w:space="0" w:color="auto"/>
        <w:right w:val="none" w:sz="0" w:space="0" w:color="auto"/>
      </w:divBdr>
    </w:div>
    <w:div w:id="1589852806">
      <w:bodyDiv w:val="1"/>
      <w:marLeft w:val="0"/>
      <w:marRight w:val="0"/>
      <w:marTop w:val="0"/>
      <w:marBottom w:val="0"/>
      <w:divBdr>
        <w:top w:val="none" w:sz="0" w:space="0" w:color="auto"/>
        <w:left w:val="none" w:sz="0" w:space="0" w:color="auto"/>
        <w:bottom w:val="none" w:sz="0" w:space="0" w:color="auto"/>
        <w:right w:val="none" w:sz="0" w:space="0" w:color="auto"/>
      </w:divBdr>
    </w:div>
    <w:div w:id="1822770511">
      <w:bodyDiv w:val="1"/>
      <w:marLeft w:val="0"/>
      <w:marRight w:val="0"/>
      <w:marTop w:val="0"/>
      <w:marBottom w:val="0"/>
      <w:divBdr>
        <w:top w:val="none" w:sz="0" w:space="0" w:color="auto"/>
        <w:left w:val="none" w:sz="0" w:space="0" w:color="auto"/>
        <w:bottom w:val="none" w:sz="0" w:space="0" w:color="auto"/>
        <w:right w:val="none" w:sz="0" w:space="0" w:color="auto"/>
      </w:divBdr>
    </w:div>
    <w:div w:id="2071995618">
      <w:bodyDiv w:val="1"/>
      <w:marLeft w:val="0"/>
      <w:marRight w:val="0"/>
      <w:marTop w:val="0"/>
      <w:marBottom w:val="0"/>
      <w:divBdr>
        <w:top w:val="none" w:sz="0" w:space="0" w:color="auto"/>
        <w:left w:val="none" w:sz="0" w:space="0" w:color="auto"/>
        <w:bottom w:val="none" w:sz="0" w:space="0" w:color="auto"/>
        <w:right w:val="none" w:sz="0" w:space="0" w:color="auto"/>
      </w:divBdr>
      <w:divsChild>
        <w:div w:id="1707094720">
          <w:marLeft w:val="0"/>
          <w:marRight w:val="0"/>
          <w:marTop w:val="0"/>
          <w:marBottom w:val="0"/>
          <w:divBdr>
            <w:top w:val="none" w:sz="0" w:space="0" w:color="auto"/>
            <w:left w:val="none" w:sz="0" w:space="0" w:color="auto"/>
            <w:bottom w:val="none" w:sz="0" w:space="0" w:color="auto"/>
            <w:right w:val="none" w:sz="0" w:space="0" w:color="auto"/>
          </w:divBdr>
          <w:divsChild>
            <w:div w:id="1041633350">
              <w:marLeft w:val="0"/>
              <w:marRight w:val="2"/>
              <w:marTop w:val="0"/>
              <w:marBottom w:val="0"/>
              <w:divBdr>
                <w:top w:val="none" w:sz="0" w:space="0" w:color="auto"/>
                <w:left w:val="none" w:sz="0" w:space="0" w:color="auto"/>
                <w:bottom w:val="none" w:sz="0" w:space="0" w:color="auto"/>
                <w:right w:val="none" w:sz="0" w:space="0" w:color="auto"/>
              </w:divBdr>
              <w:divsChild>
                <w:div w:id="338241950">
                  <w:blockQuote w:val="1"/>
                  <w:marLeft w:val="0"/>
                  <w:marRight w:val="0"/>
                  <w:marTop w:val="0"/>
                  <w:marBottom w:val="360"/>
                  <w:divBdr>
                    <w:top w:val="none" w:sz="0" w:space="0" w:color="auto"/>
                    <w:left w:val="none" w:sz="0" w:space="0" w:color="auto"/>
                    <w:bottom w:val="none" w:sz="0" w:space="0" w:color="auto"/>
                    <w:right w:val="none" w:sz="0" w:space="0" w:color="auto"/>
                  </w:divBdr>
                </w:div>
                <w:div w:id="839345674">
                  <w:blockQuote w:val="1"/>
                  <w:marLeft w:val="0"/>
                  <w:marRight w:val="0"/>
                  <w:marTop w:val="0"/>
                  <w:marBottom w:val="360"/>
                  <w:divBdr>
                    <w:top w:val="none" w:sz="0" w:space="0" w:color="auto"/>
                    <w:left w:val="none" w:sz="0" w:space="0" w:color="auto"/>
                    <w:bottom w:val="none" w:sz="0" w:space="0" w:color="auto"/>
                    <w:right w:val="none" w:sz="0" w:space="0" w:color="auto"/>
                  </w:divBdr>
                </w:div>
                <w:div w:id="105350560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ksteele@bakerpublishinggroup.com" TargetMode="External"/><Relationship Id="rId9" Type="http://schemas.openxmlformats.org/officeDocument/2006/relationships/hyperlink" Target="http://www.revellbooks.com"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2201</Characters>
  <Application>Microsoft Macintosh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Company>Baker Books</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Barnett</dc:creator>
  <cp:lastModifiedBy>Sandra</cp:lastModifiedBy>
  <cp:revision>2</cp:revision>
  <cp:lastPrinted>2016-06-24T13:29:00Z</cp:lastPrinted>
  <dcterms:created xsi:type="dcterms:W3CDTF">2016-10-02T12:00:00Z</dcterms:created>
  <dcterms:modified xsi:type="dcterms:W3CDTF">2016-10-02T12:00:00Z</dcterms:modified>
</cp:coreProperties>
</file>